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62" w:rsidRPr="0053074E" w:rsidRDefault="00D05339" w:rsidP="0053074E">
      <w:pPr>
        <w:jc w:val="center"/>
        <w:rPr>
          <w:rFonts w:ascii="Big Caslon" w:eastAsia="Times New Roman" w:hAnsi="Big Caslon" w:cs="Times New Roman"/>
          <w:b/>
          <w:color w:val="FF0000"/>
          <w:sz w:val="36"/>
          <w:szCs w:val="36"/>
          <w:u w:val="single"/>
          <w:shd w:val="clear" w:color="auto" w:fill="FFFFFF"/>
        </w:rPr>
      </w:pPr>
      <w:r w:rsidRPr="0053074E">
        <w:rPr>
          <w:rFonts w:ascii="Big Caslon" w:eastAsia="Times New Roman" w:hAnsi="Big Caslon" w:cs="Times New Roman"/>
          <w:b/>
          <w:color w:val="FF0000"/>
          <w:sz w:val="36"/>
          <w:szCs w:val="36"/>
          <w:u w:val="single"/>
          <w:shd w:val="clear" w:color="auto" w:fill="FFFFFF"/>
        </w:rPr>
        <w:t>NOT SURE IF YOU QUALIFY</w:t>
      </w:r>
      <w:r w:rsidR="0017092B" w:rsidRPr="0053074E">
        <w:rPr>
          <w:rFonts w:ascii="Big Caslon" w:eastAsia="Times New Roman" w:hAnsi="Big Caslo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 FOR FOOD STAMPS?</w:t>
      </w:r>
      <w:r w:rsidRPr="0053074E">
        <w:rPr>
          <w:rFonts w:ascii="Big Caslon" w:eastAsia="Times New Roman" w:hAnsi="Big Caslo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 OR HAVING TROUBLE </w:t>
      </w:r>
      <w:r w:rsidR="0017092B" w:rsidRPr="0053074E">
        <w:rPr>
          <w:rFonts w:ascii="Big Caslon" w:eastAsia="Times New Roman" w:hAnsi="Big Caslon" w:cs="Times New Roman"/>
          <w:b/>
          <w:color w:val="FF0000"/>
          <w:sz w:val="36"/>
          <w:szCs w:val="36"/>
          <w:u w:val="single"/>
          <w:shd w:val="clear" w:color="auto" w:fill="FFFFFF"/>
        </w:rPr>
        <w:t>SIGNING UP</w:t>
      </w:r>
      <w:r w:rsidRPr="0053074E">
        <w:rPr>
          <w:rFonts w:ascii="Big Caslon" w:eastAsia="Times New Roman" w:hAnsi="Big Caslon" w:cs="Times New Roman"/>
          <w:b/>
          <w:color w:val="FF0000"/>
          <w:sz w:val="36"/>
          <w:szCs w:val="36"/>
          <w:u w:val="single"/>
          <w:shd w:val="clear" w:color="auto" w:fill="FFFFFF"/>
        </w:rPr>
        <w:t>?</w:t>
      </w:r>
    </w:p>
    <w:p w:rsidR="00384962" w:rsidRPr="0053074E" w:rsidRDefault="00384962" w:rsidP="00384962">
      <w:pPr>
        <w:rPr>
          <w:rFonts w:ascii="Big Caslon" w:eastAsia="Times New Roman" w:hAnsi="Big Caslon" w:cs="Times New Roman"/>
          <w:b/>
          <w:color w:val="000000"/>
          <w:sz w:val="36"/>
          <w:szCs w:val="36"/>
          <w:shd w:val="clear" w:color="auto" w:fill="FFFFFF"/>
        </w:rPr>
      </w:pPr>
    </w:p>
    <w:p w:rsidR="0053074E" w:rsidRPr="0053074E" w:rsidRDefault="00F66BA4" w:rsidP="00384962">
      <w:pPr>
        <w:rPr>
          <w:rFonts w:ascii="Big Caslon" w:eastAsia="Times New Roman" w:hAnsi="Big Caslon" w:cs="Times New Roman"/>
          <w:b/>
          <w:color w:val="FF0000"/>
          <w:sz w:val="36"/>
          <w:szCs w:val="36"/>
          <w:shd w:val="clear" w:color="auto" w:fill="FFFFFF"/>
        </w:rPr>
      </w:pPr>
      <w:hyperlink r:id="rId6" w:tgtFrame="_blank" w:history="1">
        <w:proofErr w:type="gramStart"/>
        <w:r w:rsidR="00384962" w:rsidRPr="0053074E">
          <w:rPr>
            <w:rFonts w:ascii="Big Caslon" w:eastAsia="Times New Roman" w:hAnsi="Big Caslon" w:cs="Times New Roman"/>
            <w:b/>
            <w:i/>
            <w:color w:val="FF0000"/>
            <w:sz w:val="36"/>
            <w:szCs w:val="36"/>
            <w:u w:val="single"/>
            <w:shd w:val="clear" w:color="auto" w:fill="FFFFFF"/>
          </w:rPr>
          <w:t>m</w:t>
        </w:r>
        <w:r w:rsidR="00384962" w:rsidRPr="0053074E">
          <w:rPr>
            <w:rFonts w:ascii="Big Caslon" w:eastAsia="Times New Roman" w:hAnsi="Big Caslon" w:cs="Times New Roman"/>
            <w:b/>
            <w:color w:val="FF0000"/>
            <w:sz w:val="36"/>
            <w:szCs w:val="36"/>
            <w:u w:val="single"/>
            <w:shd w:val="clear" w:color="auto" w:fill="FFFFFF"/>
          </w:rPr>
          <w:t>Relief</w:t>
        </w:r>
        <w:proofErr w:type="gramEnd"/>
      </w:hyperlink>
      <w:r w:rsidR="0053074E" w:rsidRPr="0053074E">
        <w:rPr>
          <w:rFonts w:ascii="Big Caslon" w:eastAsia="Times New Roman" w:hAnsi="Big Caslon" w:cs="Times New Roman"/>
          <w:b/>
          <w:color w:val="FF0000"/>
          <w:sz w:val="36"/>
          <w:szCs w:val="36"/>
          <w:shd w:val="clear" w:color="auto" w:fill="FFFFFF"/>
        </w:rPr>
        <w:t xml:space="preserve">.com  </w:t>
      </w:r>
    </w:p>
    <w:p w:rsidR="00384962" w:rsidRPr="00D05339" w:rsidRDefault="0053074E" w:rsidP="00384962">
      <w:pPr>
        <w:rPr>
          <w:rFonts w:ascii="Big Caslon" w:eastAsia="Times New Roman" w:hAnsi="Big Caslo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Big Caslon" w:eastAsia="Times New Roman" w:hAnsi="Big Caslon" w:cs="Times New Roman"/>
          <w:b/>
          <w:color w:val="000000"/>
          <w:sz w:val="32"/>
          <w:szCs w:val="32"/>
          <w:shd w:val="clear" w:color="auto" w:fill="FFFFFF"/>
        </w:rPr>
        <w:t>S</w:t>
      </w:r>
      <w:r w:rsidR="00384962" w:rsidRPr="00D05339">
        <w:rPr>
          <w:rFonts w:ascii="Big Caslon" w:eastAsia="Times New Roman" w:hAnsi="Big Caslon" w:cs="Times New Roman"/>
          <w:b/>
          <w:color w:val="000000"/>
          <w:sz w:val="32"/>
          <w:szCs w:val="32"/>
          <w:shd w:val="clear" w:color="auto" w:fill="FFFFFF"/>
        </w:rPr>
        <w:t>treamlines the process of determini</w:t>
      </w:r>
      <w:r w:rsidR="00D05339">
        <w:rPr>
          <w:rFonts w:ascii="Big Caslon" w:eastAsia="Times New Roman" w:hAnsi="Big Caslon" w:cs="Times New Roman"/>
          <w:b/>
          <w:color w:val="000000"/>
          <w:sz w:val="32"/>
          <w:szCs w:val="32"/>
          <w:shd w:val="clear" w:color="auto" w:fill="FFFFFF"/>
        </w:rPr>
        <w:t>ng eligibility for food stamps:</w:t>
      </w:r>
      <w:r w:rsidR="00384962" w:rsidRPr="00D05339">
        <w:rPr>
          <w:rFonts w:ascii="Big Caslon" w:eastAsia="Times New Roman" w:hAnsi="Big Caslon" w:cs="Times New Roman"/>
          <w:b/>
          <w:color w:val="000000"/>
          <w:sz w:val="32"/>
          <w:szCs w:val="32"/>
          <w:shd w:val="clear" w:color="auto" w:fill="FFFFFF"/>
        </w:rPr>
        <w:t xml:space="preserve">  </w:t>
      </w:r>
    </w:p>
    <w:p w:rsidR="00384962" w:rsidRPr="00D05339" w:rsidRDefault="00384962" w:rsidP="00384962">
      <w:pPr>
        <w:rPr>
          <w:rFonts w:ascii="Big Caslon" w:eastAsia="Times New Roman" w:hAnsi="Big Caslon" w:cs="Times New Roman"/>
          <w:color w:val="000000"/>
          <w:sz w:val="32"/>
          <w:szCs w:val="32"/>
          <w:shd w:val="clear" w:color="auto" w:fill="FFFFFF"/>
        </w:rPr>
      </w:pPr>
    </w:p>
    <w:p w:rsidR="00384962" w:rsidRPr="00D05339" w:rsidRDefault="00384962" w:rsidP="00D05339">
      <w:pPr>
        <w:pStyle w:val="ListParagraph"/>
        <w:numPr>
          <w:ilvl w:val="0"/>
          <w:numId w:val="3"/>
        </w:numPr>
        <w:spacing w:after="240"/>
        <w:contextualSpacing w:val="0"/>
        <w:rPr>
          <w:rFonts w:ascii="Big Caslon" w:eastAsia="Times New Roman" w:hAnsi="Big Caslon" w:cs="Times New Roman"/>
          <w:sz w:val="32"/>
          <w:szCs w:val="32"/>
        </w:rPr>
      </w:pPr>
      <w:r w:rsidRPr="00D05339">
        <w:rPr>
          <w:rFonts w:ascii="Big Caslon" w:eastAsia="Times New Roman" w:hAnsi="Big Caslon" w:cs="Times New Roman"/>
          <w:sz w:val="32"/>
          <w:szCs w:val="32"/>
        </w:rPr>
        <w:t>13 billion dollars in food stamp benefits go unclaimed each year</w:t>
      </w:r>
    </w:p>
    <w:p w:rsidR="00384962" w:rsidRDefault="00384962" w:rsidP="00D05339">
      <w:pPr>
        <w:pStyle w:val="ListParagraph"/>
        <w:numPr>
          <w:ilvl w:val="0"/>
          <w:numId w:val="3"/>
        </w:numPr>
        <w:spacing w:after="240"/>
        <w:contextualSpacing w:val="0"/>
        <w:rPr>
          <w:rFonts w:ascii="Big Caslon" w:eastAsia="Times New Roman" w:hAnsi="Big Caslon" w:cs="Times New Roman"/>
          <w:sz w:val="32"/>
          <w:szCs w:val="32"/>
        </w:rPr>
      </w:pPr>
      <w:proofErr w:type="spellStart"/>
      <w:r w:rsidRPr="00D05339">
        <w:rPr>
          <w:rFonts w:ascii="Big Caslon" w:eastAsia="Times New Roman" w:hAnsi="Big Caslon" w:cs="Times New Roman"/>
          <w:i/>
          <w:sz w:val="32"/>
          <w:szCs w:val="32"/>
        </w:rPr>
        <w:t>m</w:t>
      </w:r>
      <w:r w:rsidRPr="00D05339">
        <w:rPr>
          <w:rFonts w:ascii="Big Caslon" w:eastAsia="Times New Roman" w:hAnsi="Big Caslon" w:cs="Times New Roman"/>
          <w:sz w:val="32"/>
          <w:szCs w:val="32"/>
        </w:rPr>
        <w:t>Relief</w:t>
      </w:r>
      <w:proofErr w:type="spellEnd"/>
      <w:r w:rsidRPr="00D05339">
        <w:rPr>
          <w:rFonts w:ascii="Big Caslon" w:eastAsia="Times New Roman" w:hAnsi="Big Caslon" w:cs="Times New Roman"/>
          <w:sz w:val="32"/>
          <w:szCs w:val="32"/>
        </w:rPr>
        <w:t xml:space="preserve"> </w:t>
      </w:r>
      <w:r w:rsidR="00D05339" w:rsidRPr="00D05339">
        <w:rPr>
          <w:rFonts w:ascii="Big Caslon" w:eastAsia="Times New Roman" w:hAnsi="Big Caslon" w:cs="Times New Roman"/>
          <w:sz w:val="32"/>
          <w:szCs w:val="32"/>
        </w:rPr>
        <w:t>is</w:t>
      </w:r>
      <w:r w:rsidRPr="00D05339">
        <w:rPr>
          <w:rFonts w:ascii="Big Caslon" w:eastAsia="Times New Roman" w:hAnsi="Big Caslon" w:cs="Times New Roman"/>
          <w:sz w:val="32"/>
          <w:szCs w:val="32"/>
        </w:rPr>
        <w:t xml:space="preserve"> an easy-to-use platform for families to find out i</w:t>
      </w:r>
      <w:r w:rsidR="0053074E">
        <w:rPr>
          <w:rFonts w:ascii="Big Caslon" w:eastAsia="Times New Roman" w:hAnsi="Big Caslon" w:cs="Times New Roman"/>
          <w:sz w:val="32"/>
          <w:szCs w:val="32"/>
        </w:rPr>
        <w:t>f they qualify for food stamps</w:t>
      </w:r>
    </w:p>
    <w:p w:rsidR="00047D7D" w:rsidRPr="00047D7D" w:rsidRDefault="00047D7D" w:rsidP="00D05339">
      <w:pPr>
        <w:pStyle w:val="ListParagraph"/>
        <w:numPr>
          <w:ilvl w:val="0"/>
          <w:numId w:val="3"/>
        </w:numPr>
        <w:spacing w:after="240"/>
        <w:contextualSpacing w:val="0"/>
        <w:rPr>
          <w:rFonts w:ascii="Big Caslon" w:eastAsia="Times New Roman" w:hAnsi="Big Caslon" w:cs="Times New Roman"/>
          <w:color w:val="000000"/>
          <w:sz w:val="32"/>
          <w:szCs w:val="32"/>
          <w:shd w:val="clear" w:color="auto" w:fill="FFFFFF"/>
        </w:rPr>
      </w:pPr>
      <w:r w:rsidRPr="00D05339">
        <w:rPr>
          <w:rFonts w:ascii="Big Caslon" w:eastAsia="Times New Roman" w:hAnsi="Big Caslon" w:cs="Times New Roman"/>
          <w:sz w:val="32"/>
          <w:szCs w:val="32"/>
        </w:rPr>
        <w:t>10 simple questions that take less than 5 minutes to answer</w:t>
      </w:r>
    </w:p>
    <w:p w:rsidR="00384962" w:rsidRPr="00D05339" w:rsidRDefault="0053074E" w:rsidP="00D05339">
      <w:pPr>
        <w:pStyle w:val="ListParagraph"/>
        <w:numPr>
          <w:ilvl w:val="0"/>
          <w:numId w:val="3"/>
        </w:numPr>
        <w:spacing w:after="240"/>
        <w:contextualSpacing w:val="0"/>
        <w:rPr>
          <w:rFonts w:ascii="Big Caslon" w:eastAsia="Times New Roman" w:hAnsi="Big Caslon" w:cs="Times New Roman"/>
          <w:sz w:val="32"/>
          <w:szCs w:val="32"/>
        </w:rPr>
      </w:pPr>
      <w:r>
        <w:rPr>
          <w:rFonts w:ascii="Big Caslon" w:eastAsia="Times New Roman" w:hAnsi="Big Caslon" w:cs="Times New Roman"/>
          <w:sz w:val="32"/>
          <w:szCs w:val="32"/>
        </w:rPr>
        <w:t>D</w:t>
      </w:r>
      <w:r w:rsidR="00384962" w:rsidRPr="00D05339">
        <w:rPr>
          <w:rFonts w:ascii="Big Caslon" w:eastAsia="Times New Roman" w:hAnsi="Big Caslon" w:cs="Times New Roman"/>
          <w:sz w:val="32"/>
          <w:szCs w:val="32"/>
        </w:rPr>
        <w:t>on’t have a sm</w:t>
      </w:r>
      <w:r>
        <w:rPr>
          <w:rFonts w:ascii="Big Caslon" w:eastAsia="Times New Roman" w:hAnsi="Big Caslon" w:cs="Times New Roman"/>
          <w:sz w:val="32"/>
          <w:szCs w:val="32"/>
        </w:rPr>
        <w:t xml:space="preserve">art phone? </w:t>
      </w:r>
      <w:r w:rsidR="00F66BA4">
        <w:rPr>
          <w:rFonts w:ascii="Big Caslon" w:eastAsia="Times New Roman" w:hAnsi="Big Caslon" w:cs="Times New Roman"/>
          <w:sz w:val="32"/>
          <w:szCs w:val="32"/>
        </w:rPr>
        <w:tab/>
      </w:r>
      <w:r w:rsidR="00F66BA4">
        <w:rPr>
          <w:rFonts w:ascii="Big Caslon" w:eastAsia="Times New Roman" w:hAnsi="Big Caslon" w:cs="Times New Roman"/>
          <w:sz w:val="32"/>
          <w:szCs w:val="32"/>
        </w:rPr>
        <w:tab/>
      </w:r>
      <w:r w:rsidR="00F66BA4">
        <w:rPr>
          <w:rFonts w:ascii="Big Caslon" w:eastAsia="Times New Roman" w:hAnsi="Big Caslon" w:cs="Times New Roman"/>
          <w:sz w:val="32"/>
          <w:szCs w:val="32"/>
        </w:rPr>
        <w:tab/>
      </w:r>
      <w:bookmarkStart w:id="0" w:name="_GoBack"/>
      <w:bookmarkEnd w:id="0"/>
      <w:r w:rsidR="00F66BA4">
        <w:rPr>
          <w:rFonts w:ascii="Big Caslon" w:eastAsia="Times New Roman" w:hAnsi="Big Caslon" w:cs="Times New Roman"/>
          <w:sz w:val="32"/>
          <w:szCs w:val="32"/>
        </w:rPr>
        <w:tab/>
      </w:r>
      <w:r w:rsidR="00F66BA4">
        <w:rPr>
          <w:rFonts w:ascii="Big Caslon" w:eastAsia="Times New Roman" w:hAnsi="Big Caslon" w:cs="Times New Roman"/>
          <w:sz w:val="32"/>
          <w:szCs w:val="32"/>
        </w:rPr>
        <w:tab/>
      </w:r>
      <w:r w:rsidR="00F66BA4">
        <w:rPr>
          <w:rFonts w:ascii="Big Caslon" w:eastAsia="Times New Roman" w:hAnsi="Big Caslon" w:cs="Times New Roman"/>
          <w:sz w:val="32"/>
          <w:szCs w:val="32"/>
        </w:rPr>
        <w:tab/>
        <w:t xml:space="preserve">   </w:t>
      </w:r>
      <w:r>
        <w:rPr>
          <w:rFonts w:ascii="Big Caslon" w:eastAsia="Times New Roman" w:hAnsi="Big Caslon" w:cs="Times New Roman"/>
          <w:sz w:val="32"/>
          <w:szCs w:val="32"/>
        </w:rPr>
        <w:t>Y</w:t>
      </w:r>
      <w:r w:rsidR="00047D7D">
        <w:rPr>
          <w:rFonts w:ascii="Big Caslon" w:eastAsia="Times New Roman" w:hAnsi="Big Caslon" w:cs="Times New Roman"/>
          <w:sz w:val="32"/>
          <w:szCs w:val="32"/>
        </w:rPr>
        <w:t xml:space="preserve">ou can text </w:t>
      </w:r>
      <w:proofErr w:type="spellStart"/>
      <w:r w:rsidR="00047D7D" w:rsidRPr="00F66BA4">
        <w:rPr>
          <w:rFonts w:ascii="Big Caslon" w:eastAsia="Times New Roman" w:hAnsi="Big Caslon" w:cs="Times New Roman"/>
          <w:i/>
          <w:sz w:val="32"/>
          <w:szCs w:val="32"/>
        </w:rPr>
        <w:t>m</w:t>
      </w:r>
      <w:r w:rsidR="00047D7D">
        <w:rPr>
          <w:rFonts w:ascii="Big Caslon" w:eastAsia="Times New Roman" w:hAnsi="Big Caslon" w:cs="Times New Roman"/>
          <w:sz w:val="32"/>
          <w:szCs w:val="32"/>
        </w:rPr>
        <w:t>Relief</w:t>
      </w:r>
      <w:proofErr w:type="spellEnd"/>
      <w:r w:rsidR="00F66BA4">
        <w:rPr>
          <w:rFonts w:ascii="Big Caslon" w:eastAsia="Times New Roman" w:hAnsi="Big Caslon" w:cs="Times New Roman"/>
          <w:sz w:val="32"/>
          <w:szCs w:val="32"/>
        </w:rPr>
        <w:t xml:space="preserve"> 844-877-6111 </w:t>
      </w:r>
    </w:p>
    <w:p w:rsidR="007A09B6" w:rsidRPr="0053074E" w:rsidRDefault="00D05339" w:rsidP="007A09B6">
      <w:pPr>
        <w:jc w:val="center"/>
        <w:rPr>
          <w:rFonts w:ascii="Big Caslon" w:eastAsia="Times New Roman" w:hAnsi="Big Caslon" w:cs="Times New Roman"/>
          <w:b/>
          <w:color w:val="FF0000"/>
          <w:sz w:val="36"/>
          <w:szCs w:val="36"/>
          <w:u w:val="single"/>
          <w:shd w:val="clear" w:color="auto" w:fill="FFFFFF"/>
        </w:rPr>
      </w:pPr>
      <w:r w:rsidRPr="0053074E">
        <w:rPr>
          <w:rFonts w:ascii="Big Caslon" w:eastAsia="Times New Roman" w:hAnsi="Big Caslo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ALREADY HAVE FOOD-STAMPS, BUT </w:t>
      </w:r>
      <w:r w:rsidR="001C2342" w:rsidRPr="0053074E">
        <w:rPr>
          <w:rFonts w:ascii="Big Caslon" w:eastAsia="Times New Roman" w:hAnsi="Big Caslon" w:cs="Times New Roman"/>
          <w:b/>
          <w:color w:val="FF0000"/>
          <w:sz w:val="36"/>
          <w:szCs w:val="36"/>
          <w:u w:val="single"/>
          <w:shd w:val="clear" w:color="auto" w:fill="FFFFFF"/>
        </w:rPr>
        <w:t>WANT HELP</w:t>
      </w:r>
      <w:r w:rsidRPr="0053074E">
        <w:rPr>
          <w:rFonts w:ascii="Big Caslon" w:eastAsia="Times New Roman" w:hAnsi="Big Caslo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 MANAGING THEM?</w:t>
      </w:r>
    </w:p>
    <w:p w:rsidR="00384962" w:rsidRPr="0053074E" w:rsidRDefault="00384962" w:rsidP="00384962">
      <w:pPr>
        <w:rPr>
          <w:rFonts w:ascii="Big Caslon" w:eastAsia="Times New Roman" w:hAnsi="Big Caslon" w:cs="Times New Roman"/>
          <w:color w:val="FF0000"/>
          <w:sz w:val="32"/>
          <w:szCs w:val="32"/>
          <w:shd w:val="clear" w:color="auto" w:fill="FFFFFF"/>
        </w:rPr>
      </w:pPr>
    </w:p>
    <w:p w:rsidR="0053074E" w:rsidRDefault="00384962" w:rsidP="00384962">
      <w:pPr>
        <w:rPr>
          <w:rFonts w:ascii="Big Caslon" w:eastAsia="Times New Roman" w:hAnsi="Big Caslon" w:cs="Times New Roman"/>
          <w:b/>
          <w:color w:val="000000"/>
          <w:sz w:val="32"/>
          <w:szCs w:val="32"/>
          <w:shd w:val="clear" w:color="auto" w:fill="FFFFFF"/>
        </w:rPr>
      </w:pPr>
      <w:r w:rsidRPr="0053074E">
        <w:rPr>
          <w:rFonts w:ascii="Big Caslon" w:eastAsia="Times New Roman" w:hAnsi="Big Caslon" w:cs="Times New Roman"/>
          <w:b/>
          <w:color w:val="FF0000"/>
          <w:sz w:val="36"/>
          <w:szCs w:val="36"/>
          <w:u w:val="single"/>
          <w:shd w:val="clear" w:color="auto" w:fill="FFFFFF"/>
        </w:rPr>
        <w:t>FreshEBT.com</w:t>
      </w:r>
      <w:r w:rsidR="0053074E" w:rsidRPr="0053074E">
        <w:rPr>
          <w:rFonts w:ascii="Big Caslon" w:eastAsia="Times New Roman" w:hAnsi="Big Caslon" w:cs="Times New Roman"/>
          <w:b/>
          <w:color w:val="FF0000"/>
          <w:sz w:val="32"/>
          <w:szCs w:val="32"/>
          <w:u w:val="single"/>
          <w:shd w:val="clear" w:color="auto" w:fill="FFFFFF"/>
        </w:rPr>
        <w:t xml:space="preserve"> </w:t>
      </w:r>
    </w:p>
    <w:p w:rsidR="00384962" w:rsidRPr="00D05339" w:rsidRDefault="0053074E" w:rsidP="00384962">
      <w:pPr>
        <w:rPr>
          <w:rFonts w:ascii="Big Caslon" w:eastAsia="Times New Roman" w:hAnsi="Big Caslo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Big Caslon" w:eastAsia="Times New Roman" w:hAnsi="Big Caslon" w:cs="Times New Roman"/>
          <w:b/>
          <w:color w:val="000000"/>
          <w:sz w:val="32"/>
          <w:szCs w:val="32"/>
          <w:shd w:val="clear" w:color="auto" w:fill="FFFFFF"/>
        </w:rPr>
        <w:t>E</w:t>
      </w:r>
      <w:r w:rsidR="00D05339" w:rsidRPr="00D05339">
        <w:rPr>
          <w:rFonts w:ascii="Big Caslon" w:eastAsia="Times New Roman" w:hAnsi="Big Caslon" w:cs="Times New Roman"/>
          <w:b/>
          <w:color w:val="000000"/>
          <w:sz w:val="32"/>
          <w:szCs w:val="32"/>
          <w:shd w:val="clear" w:color="auto" w:fill="FFFFFF"/>
        </w:rPr>
        <w:t xml:space="preserve">very major bank in </w:t>
      </w:r>
      <w:r w:rsidR="001C2342">
        <w:rPr>
          <w:rFonts w:ascii="Big Caslon" w:eastAsia="Times New Roman" w:hAnsi="Big Caslon" w:cs="Times New Roman"/>
          <w:b/>
          <w:color w:val="000000"/>
          <w:sz w:val="32"/>
          <w:szCs w:val="32"/>
          <w:shd w:val="clear" w:color="auto" w:fill="FFFFFF"/>
        </w:rPr>
        <w:t>our</w:t>
      </w:r>
      <w:r w:rsidR="00D05339" w:rsidRPr="00D05339">
        <w:rPr>
          <w:rFonts w:ascii="Big Caslon" w:eastAsia="Times New Roman" w:hAnsi="Big Caslon" w:cs="Times New Roman"/>
          <w:b/>
          <w:color w:val="000000"/>
          <w:sz w:val="32"/>
          <w:szCs w:val="32"/>
          <w:shd w:val="clear" w:color="auto" w:fill="FFFFFF"/>
        </w:rPr>
        <w:t xml:space="preserve"> country has a smartp</w:t>
      </w:r>
      <w:r>
        <w:rPr>
          <w:rFonts w:ascii="Big Caslon" w:eastAsia="Times New Roman" w:hAnsi="Big Caslon" w:cs="Times New Roman"/>
          <w:b/>
          <w:color w:val="000000"/>
          <w:sz w:val="32"/>
          <w:szCs w:val="32"/>
          <w:shd w:val="clear" w:color="auto" w:fill="FFFFFF"/>
        </w:rPr>
        <w:t xml:space="preserve">hone App for managing accounts.  </w:t>
      </w:r>
      <w:r w:rsidR="00D05339" w:rsidRPr="00D05339">
        <w:rPr>
          <w:rFonts w:ascii="Big Caslon" w:eastAsia="Times New Roman" w:hAnsi="Big Caslo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Big Caslon" w:eastAsia="Times New Roman" w:hAnsi="Big Caslon" w:cs="Times New Roman"/>
          <w:b/>
          <w:color w:val="000000"/>
          <w:sz w:val="32"/>
          <w:szCs w:val="32"/>
          <w:shd w:val="clear" w:color="auto" w:fill="FFFFFF"/>
        </w:rPr>
        <w:t>T</w:t>
      </w:r>
      <w:r w:rsidR="00384962" w:rsidRPr="00D05339">
        <w:rPr>
          <w:rFonts w:ascii="Big Caslon" w:eastAsia="Times New Roman" w:hAnsi="Big Caslon" w:cs="Times New Roman"/>
          <w:b/>
          <w:color w:val="000000"/>
          <w:sz w:val="32"/>
          <w:szCs w:val="32"/>
          <w:shd w:val="clear" w:color="auto" w:fill="FFFFFF"/>
        </w:rPr>
        <w:t xml:space="preserve">his tool </w:t>
      </w:r>
      <w:r w:rsidR="001C2342">
        <w:rPr>
          <w:rFonts w:ascii="Big Caslon" w:eastAsia="Times New Roman" w:hAnsi="Big Caslon" w:cs="Times New Roman"/>
          <w:b/>
          <w:color w:val="000000"/>
          <w:sz w:val="32"/>
          <w:szCs w:val="32"/>
          <w:shd w:val="clear" w:color="auto" w:fill="FFFFFF"/>
        </w:rPr>
        <w:t xml:space="preserve">allows you </w:t>
      </w:r>
      <w:r w:rsidR="00D05339" w:rsidRPr="00D05339">
        <w:rPr>
          <w:rFonts w:ascii="Big Caslon" w:eastAsia="Times New Roman" w:hAnsi="Big Caslon" w:cs="Times New Roman"/>
          <w:b/>
          <w:color w:val="000000"/>
          <w:sz w:val="32"/>
          <w:szCs w:val="32"/>
          <w:shd w:val="clear" w:color="auto" w:fill="FFFFFF"/>
        </w:rPr>
        <w:t>to do the same</w:t>
      </w:r>
      <w:r w:rsidR="00384962" w:rsidRPr="00D05339">
        <w:rPr>
          <w:rFonts w:ascii="Big Caslon" w:eastAsia="Times New Roman" w:hAnsi="Big Caslo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D05339" w:rsidRPr="00D05339">
        <w:rPr>
          <w:rFonts w:ascii="Big Caslon" w:eastAsia="Times New Roman" w:hAnsi="Big Caslon" w:cs="Times New Roman"/>
          <w:b/>
          <w:color w:val="000000"/>
          <w:sz w:val="32"/>
          <w:szCs w:val="32"/>
          <w:shd w:val="clear" w:color="auto" w:fill="FFFFFF"/>
        </w:rPr>
        <w:t>with</w:t>
      </w:r>
      <w:r w:rsidR="00384962" w:rsidRPr="00D05339">
        <w:rPr>
          <w:rFonts w:ascii="Big Caslon" w:eastAsia="Times New Roman" w:hAnsi="Big Caslon" w:cs="Times New Roman"/>
          <w:b/>
          <w:color w:val="000000"/>
          <w:sz w:val="32"/>
          <w:szCs w:val="32"/>
          <w:shd w:val="clear" w:color="auto" w:fill="FFFFFF"/>
        </w:rPr>
        <w:t xml:space="preserve"> food stamps</w:t>
      </w:r>
      <w:r w:rsidR="00D05339">
        <w:rPr>
          <w:rFonts w:ascii="Big Caslon" w:eastAsia="Times New Roman" w:hAnsi="Big Caslon" w:cs="Times New Roman"/>
          <w:b/>
          <w:color w:val="000000"/>
          <w:sz w:val="32"/>
          <w:szCs w:val="32"/>
          <w:shd w:val="clear" w:color="auto" w:fill="FFFFFF"/>
        </w:rPr>
        <w:t>:</w:t>
      </w:r>
    </w:p>
    <w:p w:rsidR="00D05339" w:rsidRPr="00D05339" w:rsidRDefault="00D05339" w:rsidP="00D05339">
      <w:pPr>
        <w:numPr>
          <w:ilvl w:val="0"/>
          <w:numId w:val="2"/>
        </w:numPr>
        <w:spacing w:before="100" w:beforeAutospacing="1" w:after="240"/>
        <w:outlineLvl w:val="3"/>
        <w:rPr>
          <w:rFonts w:ascii="Big Caslon" w:eastAsia="Times New Roman" w:hAnsi="Big Caslon" w:cs="Times New Roman"/>
          <w:bCs/>
          <w:sz w:val="32"/>
          <w:szCs w:val="32"/>
        </w:rPr>
      </w:pPr>
      <w:r w:rsidRPr="00D05339">
        <w:rPr>
          <w:rFonts w:ascii="Big Caslon" w:eastAsia="Times New Roman" w:hAnsi="Big Caslon" w:cs="Times New Roman"/>
          <w:bCs/>
          <w:sz w:val="32"/>
          <w:szCs w:val="32"/>
        </w:rPr>
        <w:t>Check EBT card balance in 5 seconds</w:t>
      </w:r>
    </w:p>
    <w:p w:rsidR="00384962" w:rsidRPr="00D05339" w:rsidRDefault="00384962" w:rsidP="00D05339">
      <w:pPr>
        <w:numPr>
          <w:ilvl w:val="0"/>
          <w:numId w:val="2"/>
        </w:numPr>
        <w:spacing w:before="100" w:beforeAutospacing="1" w:after="240"/>
        <w:outlineLvl w:val="3"/>
        <w:rPr>
          <w:rFonts w:ascii="Big Caslon" w:eastAsia="Times New Roman" w:hAnsi="Big Caslon" w:cs="Times New Roman"/>
          <w:bCs/>
          <w:sz w:val="32"/>
          <w:szCs w:val="32"/>
        </w:rPr>
      </w:pPr>
      <w:r w:rsidRPr="00D05339">
        <w:rPr>
          <w:rFonts w:ascii="Big Caslon" w:eastAsia="Times New Roman" w:hAnsi="Big Caslon" w:cs="Times New Roman"/>
          <w:bCs/>
          <w:sz w:val="32"/>
          <w:szCs w:val="32"/>
        </w:rPr>
        <w:t>Available in both English and Spanish</w:t>
      </w:r>
    </w:p>
    <w:p w:rsidR="00384962" w:rsidRPr="00D05339" w:rsidRDefault="00384962" w:rsidP="00D05339">
      <w:pPr>
        <w:numPr>
          <w:ilvl w:val="0"/>
          <w:numId w:val="2"/>
        </w:numPr>
        <w:spacing w:before="100" w:beforeAutospacing="1" w:after="240"/>
        <w:outlineLvl w:val="3"/>
        <w:rPr>
          <w:rFonts w:ascii="Big Caslon" w:eastAsia="Times New Roman" w:hAnsi="Big Caslon" w:cs="Times New Roman"/>
          <w:bCs/>
          <w:sz w:val="32"/>
          <w:szCs w:val="32"/>
        </w:rPr>
      </w:pPr>
      <w:r w:rsidRPr="00D05339">
        <w:rPr>
          <w:rFonts w:ascii="Big Caslon" w:eastAsia="Times New Roman" w:hAnsi="Big Caslon" w:cs="Times New Roman"/>
          <w:bCs/>
          <w:sz w:val="32"/>
          <w:szCs w:val="32"/>
        </w:rPr>
        <w:t>View spending and transaction history </w:t>
      </w:r>
    </w:p>
    <w:p w:rsidR="00384962" w:rsidRPr="00D05339" w:rsidRDefault="00384962" w:rsidP="00D05339">
      <w:pPr>
        <w:numPr>
          <w:ilvl w:val="0"/>
          <w:numId w:val="2"/>
        </w:numPr>
        <w:spacing w:before="100" w:beforeAutospacing="1" w:after="240"/>
        <w:outlineLvl w:val="3"/>
        <w:rPr>
          <w:rFonts w:ascii="Big Caslon" w:eastAsia="Times New Roman" w:hAnsi="Big Caslon" w:cs="Times New Roman"/>
          <w:bCs/>
          <w:sz w:val="32"/>
          <w:szCs w:val="32"/>
        </w:rPr>
      </w:pPr>
      <w:r w:rsidRPr="00D05339">
        <w:rPr>
          <w:rFonts w:ascii="Big Caslon" w:eastAsia="Times New Roman" w:hAnsi="Big Caslon" w:cs="Times New Roman"/>
          <w:bCs/>
          <w:sz w:val="32"/>
          <w:szCs w:val="32"/>
        </w:rPr>
        <w:t>Stretch your EBT dollars with local deals</w:t>
      </w:r>
    </w:p>
    <w:p w:rsidR="00AD5FDF" w:rsidRPr="00D05339" w:rsidRDefault="00384962" w:rsidP="00D05339">
      <w:pPr>
        <w:numPr>
          <w:ilvl w:val="0"/>
          <w:numId w:val="2"/>
        </w:numPr>
        <w:spacing w:before="100" w:beforeAutospacing="1" w:after="240"/>
        <w:outlineLvl w:val="3"/>
        <w:rPr>
          <w:rFonts w:ascii="Big Caslon" w:eastAsia="Times New Roman" w:hAnsi="Big Caslon" w:cs="Times New Roman"/>
          <w:bCs/>
          <w:sz w:val="32"/>
          <w:szCs w:val="32"/>
        </w:rPr>
      </w:pPr>
      <w:r w:rsidRPr="00D05339">
        <w:rPr>
          <w:rFonts w:ascii="Big Caslon" w:eastAsia="Times New Roman" w:hAnsi="Big Caslon" w:cs="Times New Roman"/>
          <w:bCs/>
          <w:sz w:val="32"/>
          <w:szCs w:val="32"/>
        </w:rPr>
        <w:t>Find nearby stores that accept SNAP</w:t>
      </w:r>
    </w:p>
    <w:sectPr w:rsidR="00AD5FDF" w:rsidRPr="00D05339" w:rsidSect="00AD5F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ig Caslon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176"/>
    <w:multiLevelType w:val="hybridMultilevel"/>
    <w:tmpl w:val="3D92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8383B"/>
    <w:multiLevelType w:val="multilevel"/>
    <w:tmpl w:val="DE0A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B5649"/>
    <w:multiLevelType w:val="hybridMultilevel"/>
    <w:tmpl w:val="071C2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62"/>
    <w:rsid w:val="00047D7D"/>
    <w:rsid w:val="0017092B"/>
    <w:rsid w:val="001C2342"/>
    <w:rsid w:val="00384962"/>
    <w:rsid w:val="0053074E"/>
    <w:rsid w:val="007A09B6"/>
    <w:rsid w:val="00AD5FDF"/>
    <w:rsid w:val="00D05339"/>
    <w:rsid w:val="00E055E1"/>
    <w:rsid w:val="00F6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84962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4962"/>
    <w:rPr>
      <w:color w:val="0000FF"/>
      <w:u w:val="single"/>
    </w:rPr>
  </w:style>
  <w:style w:type="character" w:customStyle="1" w:styleId="highlight">
    <w:name w:val="highlight"/>
    <w:basedOn w:val="DefaultParagraphFont"/>
    <w:rsid w:val="00384962"/>
  </w:style>
  <w:style w:type="paragraph" w:styleId="ListParagraph">
    <w:name w:val="List Paragraph"/>
    <w:basedOn w:val="Normal"/>
    <w:uiPriority w:val="34"/>
    <w:qFormat/>
    <w:rsid w:val="0038496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84962"/>
    <w:rPr>
      <w:rFonts w:ascii="Times" w:hAnsi="Time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84962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4962"/>
    <w:rPr>
      <w:color w:val="0000FF"/>
      <w:u w:val="single"/>
    </w:rPr>
  </w:style>
  <w:style w:type="character" w:customStyle="1" w:styleId="highlight">
    <w:name w:val="highlight"/>
    <w:basedOn w:val="DefaultParagraphFont"/>
    <w:rsid w:val="00384962"/>
  </w:style>
  <w:style w:type="paragraph" w:styleId="ListParagraph">
    <w:name w:val="List Paragraph"/>
    <w:basedOn w:val="Normal"/>
    <w:uiPriority w:val="34"/>
    <w:qFormat/>
    <w:rsid w:val="0038496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84962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8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relief.com/te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 Margules</dc:creator>
  <cp:lastModifiedBy>Margules, Elliot (PDO)</cp:lastModifiedBy>
  <cp:revision>2</cp:revision>
  <dcterms:created xsi:type="dcterms:W3CDTF">2017-02-07T17:00:00Z</dcterms:created>
  <dcterms:modified xsi:type="dcterms:W3CDTF">2017-02-07T17:00:00Z</dcterms:modified>
</cp:coreProperties>
</file>